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8A10" w14:textId="59ABC131" w:rsidR="007371C1" w:rsidRPr="00F76B0C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045D48A1" w14:textId="6F4351A8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"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안녕하십니까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원장님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저는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마크잇제약의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proofErr w:type="spellStart"/>
      <w:r w:rsidR="003F4E83">
        <w:rPr>
          <w:rFonts w:ascii="Menlo" w:eastAsia="굴림" w:hAnsi="Menlo" w:cs="Menlo" w:hint="eastAsia"/>
          <w:color w:val="E4E4E4"/>
          <w:kern w:val="0"/>
          <w:sz w:val="24"/>
          <w14:ligatures w14:val="none"/>
        </w:rPr>
        <w:t>김백점부장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입니다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환자분들을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위해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헌신해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주시는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원장님께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진심으로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감사드립니다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</w:p>
    <w:p w14:paraId="09B8008A" w14:textId="77777777" w:rsid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오늘은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원장님께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새로운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치료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옵션이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있는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고혈압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치료제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F8C762"/>
          <w:kern w:val="0"/>
          <w:sz w:val="24"/>
          <w14:ligatures w14:val="none"/>
        </w:rPr>
        <w:t>**</w:t>
      </w:r>
      <w:proofErr w:type="spellStart"/>
      <w:r w:rsidRPr="007371C1">
        <w:rPr>
          <w:rFonts w:ascii="Menlo" w:eastAsia="굴림" w:hAnsi="Menlo" w:cs="Menlo"/>
          <w:color w:val="F8C762"/>
          <w:kern w:val="0"/>
          <w:sz w:val="24"/>
          <w14:ligatures w14:val="none"/>
        </w:rPr>
        <w:t>카르디노바</w:t>
      </w:r>
      <w:proofErr w:type="spellEnd"/>
      <w:r w:rsidRPr="007371C1">
        <w:rPr>
          <w:rFonts w:ascii="Menlo" w:eastAsia="굴림" w:hAnsi="Menlo" w:cs="Menlo"/>
          <w:color w:val="F8C762"/>
          <w:kern w:val="0"/>
          <w:sz w:val="24"/>
          <w14:ligatures w14:val="none"/>
        </w:rPr>
        <w:t>(</w:t>
      </w:r>
      <w:proofErr w:type="spellStart"/>
      <w:r w:rsidRPr="007371C1">
        <w:rPr>
          <w:rFonts w:ascii="Menlo" w:eastAsia="굴림" w:hAnsi="Menlo" w:cs="Menlo"/>
          <w:color w:val="F8C762"/>
          <w:kern w:val="0"/>
          <w:sz w:val="24"/>
          <w14:ligatures w14:val="none"/>
        </w:rPr>
        <w:t>Cardinova</w:t>
      </w:r>
      <w:proofErr w:type="spellEnd"/>
      <w:r w:rsidRPr="007371C1">
        <w:rPr>
          <w:rFonts w:ascii="Menlo" w:eastAsia="굴림" w:hAnsi="Menlo" w:cs="Menlo"/>
          <w:color w:val="F8C762"/>
          <w:kern w:val="0"/>
          <w:sz w:val="24"/>
          <w14:ligatures w14:val="none"/>
        </w:rPr>
        <w:t>)**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에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대해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말씀드리려고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합니다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제가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준비한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내용은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약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10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정도면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충분히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설명드릴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있습니다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3A558F3D" w14:textId="77777777" w:rsidR="00F4290A" w:rsidRDefault="00F4290A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233633DD" w14:textId="67565CB7" w:rsidR="00F4290A" w:rsidRPr="00F4290A" w:rsidRDefault="00F4290A" w:rsidP="00F4290A">
      <w:pPr>
        <w:widowControl/>
        <w:shd w:val="clear" w:color="auto" w:fill="181818"/>
        <w:wordWrap/>
        <w:autoSpaceDE/>
        <w:autoSpaceDN/>
        <w:spacing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원장님께서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평소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고혈압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환자분들의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혈압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조절에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많은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관심을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가지고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계시는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것으로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알고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있어서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오늘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말씀드릴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proofErr w:type="spellStart"/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카르디노바가</w:t>
      </w:r>
      <w:proofErr w:type="spellEnd"/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특히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도움이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될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것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같습니다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4C9CB5DC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F8C762"/>
          <w:kern w:val="0"/>
          <w:sz w:val="24"/>
          <w14:ligatures w14:val="none"/>
        </w:rPr>
        <w:t>**</w:t>
      </w:r>
      <w:proofErr w:type="spellStart"/>
      <w:r w:rsidRPr="007371C1">
        <w:rPr>
          <w:rFonts w:ascii="Menlo" w:eastAsia="굴림" w:hAnsi="Menlo" w:cs="Menlo"/>
          <w:color w:val="F8C762"/>
          <w:kern w:val="0"/>
          <w:sz w:val="24"/>
          <w14:ligatures w14:val="none"/>
        </w:rPr>
        <w:t>카르디노바는</w:t>
      </w:r>
      <w:proofErr w:type="spellEnd"/>
      <w:r w:rsidRPr="007371C1">
        <w:rPr>
          <w:rFonts w:ascii="Menlo" w:eastAsia="굴림" w:hAnsi="Menlo" w:cs="Menlo"/>
          <w:color w:val="F8C762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F8C762"/>
          <w:kern w:val="0"/>
          <w:sz w:val="24"/>
          <w14:ligatures w14:val="none"/>
        </w:rPr>
        <w:t>세계</w:t>
      </w:r>
      <w:r w:rsidRPr="007371C1">
        <w:rPr>
          <w:rFonts w:ascii="Menlo" w:eastAsia="굴림" w:hAnsi="Menlo" w:cs="Menlo"/>
          <w:color w:val="F8C762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F8C762"/>
          <w:kern w:val="0"/>
          <w:sz w:val="24"/>
          <w14:ligatures w14:val="none"/>
        </w:rPr>
        <w:t>최초의</w:t>
      </w:r>
      <w:r w:rsidRPr="007371C1">
        <w:rPr>
          <w:rFonts w:ascii="Menlo" w:eastAsia="굴림" w:hAnsi="Menlo" w:cs="Menlo"/>
          <w:color w:val="F8C762"/>
          <w:kern w:val="0"/>
          <w:sz w:val="24"/>
          <w14:ligatures w14:val="none"/>
        </w:rPr>
        <w:t xml:space="preserve"> 'Natriuretic Transport Modulator(</w:t>
      </w:r>
      <w:r w:rsidRPr="007371C1">
        <w:rPr>
          <w:rFonts w:ascii="Menlo" w:eastAsia="굴림" w:hAnsi="Menlo" w:cs="Menlo"/>
          <w:color w:val="F8C762"/>
          <w:kern w:val="0"/>
          <w:sz w:val="24"/>
          <w14:ligatures w14:val="none"/>
        </w:rPr>
        <w:t>나트륨</w:t>
      </w:r>
      <w:r w:rsidRPr="007371C1">
        <w:rPr>
          <w:rFonts w:ascii="Menlo" w:eastAsia="굴림" w:hAnsi="Menlo" w:cs="Menlo"/>
          <w:color w:val="F8C762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F8C762"/>
          <w:kern w:val="0"/>
          <w:sz w:val="24"/>
          <w14:ligatures w14:val="none"/>
        </w:rPr>
        <w:t>수송</w:t>
      </w:r>
      <w:r w:rsidRPr="007371C1">
        <w:rPr>
          <w:rFonts w:ascii="Menlo" w:eastAsia="굴림" w:hAnsi="Menlo" w:cs="Menlo"/>
          <w:color w:val="F8C762"/>
          <w:kern w:val="0"/>
          <w:sz w:val="24"/>
          <w14:ligatures w14:val="none"/>
        </w:rPr>
        <w:t xml:space="preserve"> </w:t>
      </w:r>
      <w:proofErr w:type="spellStart"/>
      <w:r w:rsidRPr="007371C1">
        <w:rPr>
          <w:rFonts w:ascii="Menlo" w:eastAsia="굴림" w:hAnsi="Menlo" w:cs="Menlo"/>
          <w:color w:val="F8C762"/>
          <w:kern w:val="0"/>
          <w:sz w:val="24"/>
          <w14:ligatures w14:val="none"/>
        </w:rPr>
        <w:t>조절제</w:t>
      </w:r>
      <w:proofErr w:type="spellEnd"/>
      <w:r w:rsidRPr="007371C1">
        <w:rPr>
          <w:rFonts w:ascii="Menlo" w:eastAsia="굴림" w:hAnsi="Menlo" w:cs="Menlo"/>
          <w:color w:val="F8C762"/>
          <w:kern w:val="0"/>
          <w:sz w:val="24"/>
          <w14:ligatures w14:val="none"/>
        </w:rPr>
        <w:t>)'**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입니다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32F98DF7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서방형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정제로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하루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한번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복용으로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24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시간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안정적인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혈압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조절이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가능합니다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2AC81CCA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용량은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50mg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100mg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두가지가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있으며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따라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조절할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있습니다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</w:p>
    <w:p w14:paraId="5A0545FA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기존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항고혈압제들과는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전혀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다른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새로운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기전으로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작용하는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제제입니다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</w:p>
    <w:p w14:paraId="175A646F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01CBBD49" w14:textId="3B18039B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정확히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말씀드리면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카르디노바는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나트릭사트릴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(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Natrixatril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)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주성분으로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하는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서방형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경구정입니다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50mg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정과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100mg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정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가지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제형이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있으며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모두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1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1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복용하는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서방형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정제입니다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00294D86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4B8FC368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작용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기전은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간단합니다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기존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ARB·CCB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혈관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수축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경로를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차단하는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방식이라면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카르디노바는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신장에서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나트륨이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재흡수되는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경로를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직접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억제합니다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즉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염분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과민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근본적인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문제를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해결해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줍니다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65484052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1FD867AD" w14:textId="2B1E0E51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구체적으로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말씀드리면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카르디노바는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신장의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원위세뇨관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및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사구체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하부에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위치한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나트륨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-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포타슘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교환체를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선택적으로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억제하여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나트륨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재흡수를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감소시킵니다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과정에서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칼륨과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기타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전해질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손실을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최소화하여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기존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이뇨제와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차별화됩니다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4C0E222D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5541F961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적응증은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본태성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고혈압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전반이지만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특히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salt-sensitive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이뇨제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부작용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경험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CKD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동반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환자에게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적합합니다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5F08E0B1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72A0DA10" w14:textId="2B9C6D69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구체적으로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말씀드리면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기존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ARB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CCB,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이뇨제로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혈압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조절이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안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되는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환자분들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특히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염분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섭취가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많아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기존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약물의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효과가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제한적인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salt-sensitive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고혈압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환자분들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그리고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이뇨제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부작용으로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복약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이탈이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있었던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환자분들에게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특히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적합합니다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1FDA8A01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1DED1B50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용법은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간단합니다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2C3D8276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lastRenderedPageBreak/>
        <w:t xml:space="preserve">•  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권장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시작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용량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: 50mg 1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1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회</w:t>
      </w:r>
    </w:p>
    <w:p w14:paraId="4EC2BDC3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•  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효과가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불충분할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경우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100mg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으로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증량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가능</w:t>
      </w:r>
    </w:p>
    <w:p w14:paraId="1FF6B3F7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•  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식사와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무관하게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복용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가능합니다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5662C134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259AC3C1" w14:textId="6A8C83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용법에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대해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자세히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말씀드리면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권장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시작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용량은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50mg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1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1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복용하는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것이고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반응이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불충분한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경우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최대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100mg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까지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증량할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있습니다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식사와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무관하게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복용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가능하며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매일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같은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시간에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복용하시면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더욱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효과적입니다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3D54911D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704FE2BE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•  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임상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연구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결과를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말씀드리면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, 12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주간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진행된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다기관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임상시험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(n=1,500)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에서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수축기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혈압을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평균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22mmHg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낮추는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우수한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효과가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확인되었습니다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43BA91BA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특히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염분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민감성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고혈압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하위군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분석에서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기존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ARB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대비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혈압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강하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효과가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1.5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배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우수했습니다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(p&lt;0.01).</w:t>
      </w:r>
    </w:p>
    <w:p w14:paraId="67756C67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1ECC9179" w14:textId="561B25F8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통계적으로도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유의미한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결과였습니다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 p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값이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0.01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미만으로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나타나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통계적으로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매우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유의미한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차이를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보였습니다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또한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전체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1,500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명의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대상으로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대규모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임상시험이었고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무작위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배정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, 3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상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임상시험으로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진행되었습니다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28F59192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6FDE53DF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체중과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부종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개선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효과도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뚜렷했습니다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고염분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식습관을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가진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환자군에서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평균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1.8kg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체중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감소가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확인되었습니다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3F4476F1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또한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CKD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환자군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분석에서는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단백뇨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20%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감소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GFR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안정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유지라는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긍정적인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신장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보호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효과가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나타났습니다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심부전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동반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환자에서는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NT-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proBNP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수치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개선도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확인되어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단순히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혈압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조절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그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이상의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이점이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기대됩니다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4093C8CD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008B44BB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•  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안전성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측면도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중요하겠죠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흔히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나타나는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부작용은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초기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두통이나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경미한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이뇨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증상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정도였습니다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드물게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저나트륨혈증이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보고되었지만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기존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이뇨제에서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흔한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저칼륨혈증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고요산혈증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발생률은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현저히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낮았습니다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79D86EC1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7F1DE47C" w14:textId="170C8370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안전성에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대해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구체적으로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말씀드리면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기존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이뇨제와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비교했을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저칼륨혈증과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고요산혈증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발생률이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현저히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낮습니다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대부분의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부작용은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초기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2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이내에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호전되며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전해질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이상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발생률이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낮아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장기간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안정적으로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사용할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있습니다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38D376E3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2384B676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경쟁약과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비교하면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차별성이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확실합니다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35589819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•   ARB, CCB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salt-sensitive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환자에서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효과가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제한적이지만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카르디노바는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환자군에서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우수한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효과를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보입니다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22CFB8A5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•  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기존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이뇨제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대비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전해질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이상이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적고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순응도가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높습니다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15EB6950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lastRenderedPageBreak/>
        <w:t xml:space="preserve">•  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무엇보다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새로운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기전으로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기존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치료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불응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환자에게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새로운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옵션을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제공합니다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0333CD9A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75632E83" w14:textId="2AA85689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ARB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CCB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를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사용하시는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salt-sensitive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환자분들에서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혈압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강하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효과가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1.5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배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우수했고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기존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이뇨제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대비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전해질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이상이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적어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환자분들의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복약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순응도가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높았습니다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특히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기존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치료에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반응이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없었던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환자분들에게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새로운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치료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옵션을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제공할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있습니다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78FC3FD0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002918CF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실제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사례를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하나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말씀드리겠습니다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 62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세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남성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BMI 29,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평소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음식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섭취가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많아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ARB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CCB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병용에도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혈압이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160/95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조절되지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않았습니다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카르디노바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50mg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투여한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4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차에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혈압이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138/85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까지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안정화되었고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환자분은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"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다리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붓기가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빠지고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몸이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한결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가벼워졌다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"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말씀하셨습니다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43A9759F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571225FC" w14:textId="4C27B71B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비슷한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사례가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있습니다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 58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세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여성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환자분도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기존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이뇨제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복용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중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저칼륨혈증이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발생하여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복약을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중단하셨는데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카르디노바로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전환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혈압이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안정적으로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조절되면서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전해질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이상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없이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지내고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계십니다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6E4818E0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5EEF2B88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정리해서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말씀드리겠습니다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카르디노바의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가지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핵심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가치는</w:t>
      </w:r>
    </w:p>
    <w:p w14:paraId="1865D84D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D6D6DD"/>
          <w:kern w:val="0"/>
          <w:sz w:val="24"/>
          <w14:ligatures w14:val="none"/>
        </w:rPr>
        <w:t>1.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새로운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기전으로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기존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불응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치료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가능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,</w:t>
      </w:r>
    </w:p>
    <w:p w14:paraId="1627B7ED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D6D6DD"/>
          <w:kern w:val="0"/>
          <w:sz w:val="24"/>
          <w14:ligatures w14:val="none"/>
        </w:rPr>
        <w:t>2.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 salt-sensitive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환자에서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뛰어난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혈압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강하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,</w:t>
      </w:r>
    </w:p>
    <w:p w14:paraId="0CC7AA2F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D6D6DD"/>
          <w:kern w:val="0"/>
          <w:sz w:val="24"/>
          <w14:ligatures w14:val="none"/>
        </w:rPr>
        <w:t>3.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부종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·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체중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개선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효과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,</w:t>
      </w:r>
    </w:p>
    <w:p w14:paraId="62D8918F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D6D6DD"/>
          <w:kern w:val="0"/>
          <w:sz w:val="24"/>
          <w14:ligatures w14:val="none"/>
        </w:rPr>
        <w:t>4.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전해질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이상이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적은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안전성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2954F58A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</w:p>
    <w:p w14:paraId="3B5C79C3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원장님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고혈압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중에서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단일제로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혈압이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조절되지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않는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염분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섭취가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많아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기존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약효가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제한적인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이뇨제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부작용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때문에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처방에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어려움이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있는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분들께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카르디노바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처방을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꼭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고려해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주시기를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부탁드립니다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65B80461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5F8CF592" w14:textId="223AFDCF" w:rsid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특히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원장님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진료실에서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만나시는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환자분들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중에서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, ARB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CCB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혈압이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140/90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이상으로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조절되지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않는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분들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평소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음식을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즐기시는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분들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그리고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이뇨제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부작용으로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복약을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중단하신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분들께는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카르디노바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처방을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적극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권장해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드립니다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  <w:r w:rsidR="00F4290A">
        <w:rPr>
          <w:rFonts w:ascii="Menlo" w:eastAsia="굴림" w:hAnsi="Menlo" w:cs="Menlo" w:hint="eastAsia"/>
          <w:color w:val="E4E4E4"/>
          <w:kern w:val="0"/>
          <w:sz w:val="24"/>
          <w14:ligatures w14:val="none"/>
        </w:rPr>
        <w:t xml:space="preserve"> </w:t>
      </w:r>
    </w:p>
    <w:p w14:paraId="4B04A3CE" w14:textId="77777777" w:rsidR="00F4290A" w:rsidRDefault="00F4290A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4A5ABA88" w14:textId="27026720" w:rsidR="00F4290A" w:rsidRPr="00F4290A" w:rsidRDefault="00F4290A" w:rsidP="00F4290A">
      <w:pPr>
        <w:widowControl/>
        <w:shd w:val="clear" w:color="auto" w:fill="181818"/>
        <w:wordWrap/>
        <w:autoSpaceDE/>
        <w:autoSpaceDN/>
        <w:spacing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원장님께서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처방하실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때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도움이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되도록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저희가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준비한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처방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가이드와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환자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교육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자료를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드릴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수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있습니다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또한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처방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후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환자분들의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반응을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함께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모니터링하고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필요하시면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추가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임상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데이터나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사례를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제공해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드리겠습니다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6AA0AB7F" w14:textId="15B2CEBF" w:rsidR="00F4290A" w:rsidRPr="00F4290A" w:rsidRDefault="00F4290A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3DB5D74D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04118915" w14:textId="0A31792D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lastRenderedPageBreak/>
        <w:t>원장님께서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처방하실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도움이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되도록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저희가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준비한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처방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가이드와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교육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자료를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드릴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있습니다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또한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처방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환자분들의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반응을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함께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모니터링하고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필요하시면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추가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임상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데이터나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사례를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제공해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드리겠습니다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2FC49185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6C04BB5E" w14:textId="19D136D6" w:rsidR="00F4290A" w:rsidRPr="00F4290A" w:rsidRDefault="00F4290A" w:rsidP="00F4290A">
      <w:pPr>
        <w:widowControl/>
        <w:shd w:val="clear" w:color="auto" w:fill="181818"/>
        <w:wordWrap/>
        <w:autoSpaceDE/>
        <w:autoSpaceDN/>
        <w:spacing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다음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주에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제가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다시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proofErr w:type="spellStart"/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방문드려서</w:t>
      </w:r>
      <w:proofErr w:type="spellEnd"/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이번에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말씀드린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임상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데이터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원문과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추가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환자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사례를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proofErr w:type="spellStart"/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전달드리겠습니다</w:t>
      </w:r>
      <w:proofErr w:type="spellEnd"/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혹시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원장님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진료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시간에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맞춰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다음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수요일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오전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10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시경에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proofErr w:type="spellStart"/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찾아뵈어도</w:t>
      </w:r>
      <w:proofErr w:type="spellEnd"/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proofErr w:type="spellStart"/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괜찮으실까요</w:t>
      </w:r>
      <w:proofErr w:type="spellEnd"/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?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혹시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그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시간이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불편하시면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다른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시간도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조정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가능합니다</w:t>
      </w:r>
      <w:r w:rsidRPr="00F4290A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230F5936" w14:textId="0C9503DB" w:rsidR="007371C1" w:rsidRPr="00F4290A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1EDE2172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4AB5C810" w14:textId="234E9C5C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구체적으로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말씀드리면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다음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수요일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오전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10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시경에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방문드려서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임상시험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논문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원문과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추가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사례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자료를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proofErr w:type="spellStart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전달드리고</w:t>
      </w:r>
      <w:proofErr w:type="spellEnd"/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원장님께서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처방하신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환자분들의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반응에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대해서도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함께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논의하고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싶습니다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혹시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그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시간이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불편하시면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다른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시간도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조정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가능합니다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3AC8E9C0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</w:p>
    <w:p w14:paraId="48BC3FB8" w14:textId="77777777" w:rsidR="007371C1" w:rsidRPr="007371C1" w:rsidRDefault="007371C1" w:rsidP="007371C1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오늘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말씀드린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핵심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메시지는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세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가지입니다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강력한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혈압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강하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salt-sensitive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환자에서의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확실한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효과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그리고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안전성과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환자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순응도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개선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</w:t>
      </w:r>
    </w:p>
    <w:p w14:paraId="62B66F60" w14:textId="2D1F59BB" w:rsidR="007371C1" w:rsidRPr="007371C1" w:rsidRDefault="007371C1" w:rsidP="00F76B0C">
      <w:pPr>
        <w:widowControl/>
        <w:shd w:val="clear" w:color="auto" w:fill="181818"/>
        <w:wordWrap/>
        <w:autoSpaceDE/>
        <w:autoSpaceDN/>
        <w:spacing w:after="0" w:line="360" w:lineRule="atLeast"/>
        <w:rPr>
          <w:rFonts w:ascii="Menlo" w:eastAsia="굴림" w:hAnsi="Menlo" w:cs="Menlo"/>
          <w:color w:val="E4E4E4"/>
          <w:kern w:val="0"/>
          <w:sz w:val="24"/>
          <w14:ligatures w14:val="none"/>
        </w:rPr>
      </w:pP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세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가지를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꼭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기억해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주시면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감사하겠습니다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.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원장님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,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귀중한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시간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내주셔서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진심으로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 xml:space="preserve"> 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감사드립니다</w:t>
      </w:r>
      <w:r w:rsidRPr="007371C1">
        <w:rPr>
          <w:rFonts w:ascii="Menlo" w:eastAsia="굴림" w:hAnsi="Menlo" w:cs="Menlo"/>
          <w:color w:val="E4E4E4"/>
          <w:kern w:val="0"/>
          <w:sz w:val="24"/>
          <w14:ligatures w14:val="none"/>
        </w:rPr>
        <w:t>."</w:t>
      </w:r>
    </w:p>
    <w:p w14:paraId="404E74AC" w14:textId="77777777" w:rsidR="00E429FA" w:rsidRPr="007371C1" w:rsidRDefault="00E429FA"/>
    <w:sectPr w:rsidR="00E429FA" w:rsidRPr="007371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C1"/>
    <w:rsid w:val="00074149"/>
    <w:rsid w:val="000A74E9"/>
    <w:rsid w:val="003F4E83"/>
    <w:rsid w:val="00587E99"/>
    <w:rsid w:val="007371C1"/>
    <w:rsid w:val="007E0A9E"/>
    <w:rsid w:val="008103F2"/>
    <w:rsid w:val="009A3210"/>
    <w:rsid w:val="00BA6B39"/>
    <w:rsid w:val="00E429FA"/>
    <w:rsid w:val="00F4290A"/>
    <w:rsid w:val="00F76B0C"/>
    <w:rsid w:val="00F8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B9153"/>
  <w15:chartTrackingRefBased/>
  <w15:docId w15:val="{84623672-A0DD-3743-9699-C2EED8B3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371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1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1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1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1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1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1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371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371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371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371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37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37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371C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1C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1C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371C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1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승용 백</dc:creator>
  <cp:keywords/>
  <dc:description/>
  <cp:lastModifiedBy>승용 백</cp:lastModifiedBy>
  <cp:revision>8</cp:revision>
  <dcterms:created xsi:type="dcterms:W3CDTF">2025-11-20T08:44:00Z</dcterms:created>
  <dcterms:modified xsi:type="dcterms:W3CDTF">2025-12-10T07:16:00Z</dcterms:modified>
</cp:coreProperties>
</file>